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9571"/>
      </w:tblGrid>
      <w:tr w:rsidR="00AC4992" w:rsidTr="00AC4992">
        <w:tc>
          <w:tcPr>
            <w:tcW w:w="9571" w:type="dxa"/>
          </w:tcPr>
          <w:p w:rsidR="00AC4992" w:rsidRPr="00AC4992" w:rsidRDefault="00AC4992" w:rsidP="00AC4992">
            <w:pPr>
              <w:spacing w:before="100" w:beforeAutospacing="1" w:after="100" w:afterAutospacing="1"/>
              <w:outlineLvl w:val="0"/>
              <w:rPr>
                <w:rFonts w:ascii="Times New Roman" w:eastAsia="Times New Roman" w:hAnsi="Times New Roman" w:cs="Times New Roman"/>
                <w:b/>
                <w:bCs/>
                <w:kern w:val="36"/>
                <w:sz w:val="44"/>
                <w:szCs w:val="44"/>
                <w:lang w:eastAsia="ru-RU"/>
              </w:rPr>
            </w:pPr>
            <w:r w:rsidRPr="00AC4992">
              <w:rPr>
                <w:rFonts w:ascii="Times New Roman" w:eastAsia="Times New Roman" w:hAnsi="Times New Roman" w:cs="Times New Roman"/>
                <w:b/>
                <w:bCs/>
                <w:kern w:val="36"/>
                <w:sz w:val="44"/>
                <w:szCs w:val="44"/>
                <w:lang w:eastAsia="ru-RU"/>
              </w:rPr>
              <w:t>Со скальпелем и парашютом</w:t>
            </w:r>
          </w:p>
          <w:p w:rsidR="00AC4992" w:rsidRPr="00AC4992" w:rsidRDefault="00AC4992" w:rsidP="00AC4992">
            <w:pPr>
              <w:spacing w:before="100" w:beforeAutospacing="1" w:after="100" w:afterAutospacing="1"/>
              <w:outlineLvl w:val="2"/>
              <w:rPr>
                <w:rFonts w:ascii="Times New Roman" w:eastAsia="Times New Roman" w:hAnsi="Times New Roman" w:cs="Times New Roman"/>
                <w:b/>
                <w:bCs/>
                <w:sz w:val="44"/>
                <w:szCs w:val="44"/>
                <w:lang w:eastAsia="ru-RU"/>
              </w:rPr>
            </w:pPr>
            <w:r w:rsidRPr="00AC4992">
              <w:rPr>
                <w:rFonts w:ascii="Times New Roman" w:eastAsia="Times New Roman" w:hAnsi="Times New Roman" w:cs="Times New Roman"/>
                <w:b/>
                <w:bCs/>
                <w:sz w:val="44"/>
                <w:szCs w:val="44"/>
                <w:lang w:eastAsia="ru-RU"/>
              </w:rPr>
              <w:t>Время рождает экстремальную медицину</w:t>
            </w:r>
          </w:p>
          <w:p w:rsidR="00AC4992" w:rsidRPr="00AC4992" w:rsidRDefault="00AC4992" w:rsidP="00AC4992">
            <w:pPr>
              <w:rPr>
                <w:rFonts w:ascii="Times New Roman" w:eastAsia="Times New Roman" w:hAnsi="Times New Roman" w:cs="Times New Roman"/>
                <w:sz w:val="44"/>
                <w:szCs w:val="44"/>
                <w:lang w:eastAsia="ru-RU"/>
              </w:rPr>
            </w:pPr>
            <w:r w:rsidRPr="00AC4992">
              <w:rPr>
                <w:rFonts w:ascii="Times New Roman" w:eastAsia="Times New Roman" w:hAnsi="Times New Roman" w:cs="Times New Roman"/>
                <w:i/>
                <w:iCs/>
                <w:sz w:val="44"/>
                <w:szCs w:val="44"/>
                <w:u w:val="single"/>
                <w:lang w:eastAsia="ru-RU"/>
              </w:rPr>
              <w:t>2005-01-14</w:t>
            </w:r>
            <w:r w:rsidRPr="00AC4992">
              <w:rPr>
                <w:rFonts w:ascii="Times New Roman" w:eastAsia="Times New Roman" w:hAnsi="Times New Roman" w:cs="Times New Roman"/>
                <w:i/>
                <w:iCs/>
                <w:sz w:val="44"/>
                <w:szCs w:val="44"/>
                <w:lang w:eastAsia="ru-RU"/>
              </w:rPr>
              <w:t xml:space="preserve"> / </w:t>
            </w:r>
            <w:hyperlink r:id="rId5" w:history="1">
              <w:proofErr w:type="spellStart"/>
              <w:r w:rsidRPr="00AC4992">
                <w:rPr>
                  <w:rFonts w:ascii="Times New Roman" w:eastAsia="Times New Roman" w:hAnsi="Times New Roman" w:cs="Times New Roman"/>
                  <w:i/>
                  <w:iCs/>
                  <w:color w:val="0000FF"/>
                  <w:sz w:val="44"/>
                  <w:szCs w:val="44"/>
                  <w:u w:val="single"/>
                  <w:lang w:eastAsia="ru-RU"/>
                </w:rPr>
                <w:t>Бесик</w:t>
              </w:r>
              <w:proofErr w:type="spellEnd"/>
              <w:r w:rsidRPr="00AC4992">
                <w:rPr>
                  <w:rFonts w:ascii="Times New Roman" w:eastAsia="Times New Roman" w:hAnsi="Times New Roman" w:cs="Times New Roman"/>
                  <w:i/>
                  <w:iCs/>
                  <w:color w:val="0000FF"/>
                  <w:sz w:val="44"/>
                  <w:szCs w:val="44"/>
                  <w:u w:val="single"/>
                  <w:lang w:eastAsia="ru-RU"/>
                </w:rPr>
                <w:t xml:space="preserve"> </w:t>
              </w:r>
              <w:proofErr w:type="spellStart"/>
              <w:r w:rsidRPr="00AC4992">
                <w:rPr>
                  <w:rFonts w:ascii="Times New Roman" w:eastAsia="Times New Roman" w:hAnsi="Times New Roman" w:cs="Times New Roman"/>
                  <w:i/>
                  <w:iCs/>
                  <w:color w:val="0000FF"/>
                  <w:sz w:val="44"/>
                  <w:szCs w:val="44"/>
                  <w:u w:val="single"/>
                  <w:lang w:eastAsia="ru-RU"/>
                </w:rPr>
                <w:t>Пипия</w:t>
              </w:r>
              <w:proofErr w:type="spellEnd"/>
            </w:hyperlink>
            <w:r w:rsidRPr="00AC4992">
              <w:rPr>
                <w:rFonts w:ascii="Times New Roman" w:eastAsia="Times New Roman" w:hAnsi="Times New Roman" w:cs="Times New Roman"/>
                <w:i/>
                <w:iCs/>
                <w:sz w:val="44"/>
                <w:szCs w:val="44"/>
                <w:lang w:eastAsia="ru-RU"/>
              </w:rPr>
              <w:t xml:space="preserve"> </w:t>
            </w:r>
          </w:p>
          <w:p w:rsidR="00AC4992" w:rsidRPr="00AC4992" w:rsidRDefault="00AC4992" w:rsidP="00AC4992">
            <w:pPr>
              <w:rPr>
                <w:rFonts w:ascii="Times New Roman" w:eastAsia="Times New Roman" w:hAnsi="Times New Roman" w:cs="Times New Roman"/>
                <w:sz w:val="44"/>
                <w:szCs w:val="44"/>
                <w:lang w:eastAsia="ru-RU"/>
              </w:rPr>
            </w:pPr>
            <w:r w:rsidRPr="00AC4992">
              <w:rPr>
                <w:rFonts w:ascii="Times New Roman" w:eastAsia="Times New Roman" w:hAnsi="Times New Roman" w:cs="Times New Roman"/>
                <w:sz w:val="44"/>
                <w:szCs w:val="44"/>
                <w:lang w:eastAsia="ru-RU"/>
              </w:rPr>
              <w:t>Военно-медицинская академия имени Кирова - крупный учебный и научный центр, получивший признание в России и за рубежом. Здесь проводятся сложнейшие операции и уникальные исследования, применяются самые передовые методы лечения. За 206 лет существования в стенах академии подготовлены десятки тысяч врачей, чьи имена навсегда остались в благодарных сердцах спасенных ими людей. Корреспондент "НВО" беседует с начальником академии Борисом Гайдаром.</w:t>
            </w:r>
          </w:p>
          <w:p w:rsidR="00AC4992" w:rsidRPr="00AC4992" w:rsidRDefault="00AC4992" w:rsidP="00AC4992">
            <w:pPr>
              <w:rPr>
                <w:rFonts w:ascii="Times New Roman" w:eastAsia="Times New Roman" w:hAnsi="Times New Roman" w:cs="Times New Roman"/>
                <w:sz w:val="44"/>
                <w:szCs w:val="44"/>
                <w:lang w:eastAsia="ru-RU"/>
              </w:rPr>
            </w:pPr>
          </w:p>
          <w:tbl>
            <w:tblPr>
              <w:tblW w:w="0" w:type="auto"/>
              <w:tblCellSpacing w:w="15" w:type="dxa"/>
              <w:tblCellMar>
                <w:top w:w="15" w:type="dxa"/>
                <w:left w:w="15" w:type="dxa"/>
                <w:bottom w:w="15" w:type="dxa"/>
                <w:right w:w="15" w:type="dxa"/>
              </w:tblCellMar>
              <w:tblLook w:val="04A0"/>
            </w:tblPr>
            <w:tblGrid>
              <w:gridCol w:w="9355"/>
            </w:tblGrid>
            <w:tr w:rsidR="00AC4992" w:rsidRPr="00AC4992" w:rsidTr="00AC4992">
              <w:trPr>
                <w:tblCellSpacing w:w="15" w:type="dxa"/>
              </w:trPr>
              <w:tc>
                <w:tcPr>
                  <w:tcW w:w="0" w:type="auto"/>
                  <w:vAlign w:val="center"/>
                  <w:hideMark/>
                </w:tcPr>
                <w:p w:rsidR="00AC4992" w:rsidRPr="00AC4992" w:rsidRDefault="00AC4992" w:rsidP="00AC4992">
                  <w:pPr>
                    <w:spacing w:after="0" w:line="240" w:lineRule="auto"/>
                    <w:rPr>
                      <w:rFonts w:ascii="Times New Roman" w:eastAsia="Times New Roman" w:hAnsi="Times New Roman" w:cs="Times New Roman"/>
                      <w:sz w:val="44"/>
                      <w:szCs w:val="44"/>
                      <w:lang w:eastAsia="ru-RU"/>
                    </w:rPr>
                  </w:pPr>
                  <w:r w:rsidRPr="00AC4992">
                    <w:rPr>
                      <w:rFonts w:ascii="Times New Roman" w:eastAsia="Times New Roman" w:hAnsi="Times New Roman" w:cs="Times New Roman"/>
                      <w:noProof/>
                      <w:sz w:val="44"/>
                      <w:szCs w:val="44"/>
                      <w:lang w:eastAsia="ru-RU"/>
                    </w:rPr>
                    <w:drawing>
                      <wp:inline distT="0" distB="0" distL="0" distR="0">
                        <wp:extent cx="2857500" cy="1905000"/>
                        <wp:effectExtent l="19050" t="0" r="0" b="0"/>
                        <wp:docPr id="1" name="Рисунок 1" descr="Борис Гайдар, начальник Военно-Медицинской академии им. Кирова.Фото предоставлено автор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орис Гайдар, начальник Военно-Медицинской академии им. Кирова.Фото предоставлено автором"/>
                                <pic:cNvPicPr>
                                  <a:picLocks noChangeAspect="1" noChangeArrowheads="1"/>
                                </pic:cNvPicPr>
                              </pic:nvPicPr>
                              <pic:blipFill>
                                <a:blip r:embed="rId6"/>
                                <a:srcRect/>
                                <a:stretch>
                                  <a:fillRect/>
                                </a:stretch>
                              </pic:blipFill>
                              <pic:spPr bwMode="auto">
                                <a:xfrm>
                                  <a:off x="0" y="0"/>
                                  <a:ext cx="2857500" cy="1905000"/>
                                </a:xfrm>
                                <a:prstGeom prst="rect">
                                  <a:avLst/>
                                </a:prstGeom>
                                <a:noFill/>
                                <a:ln w="9525">
                                  <a:noFill/>
                                  <a:miter lim="800000"/>
                                  <a:headEnd/>
                                  <a:tailEnd/>
                                </a:ln>
                              </pic:spPr>
                            </pic:pic>
                          </a:graphicData>
                        </a:graphic>
                      </wp:inline>
                    </w:drawing>
                  </w:r>
                  <w:r w:rsidRPr="00AC4992">
                    <w:rPr>
                      <w:rFonts w:ascii="Times New Roman" w:eastAsia="Times New Roman" w:hAnsi="Times New Roman" w:cs="Times New Roman"/>
                      <w:sz w:val="44"/>
                      <w:szCs w:val="44"/>
                      <w:lang w:eastAsia="ru-RU"/>
                    </w:rPr>
                    <w:br/>
                    <w:t>Борис Гайдар, начальник Военно-Медицинской академии им. Кирова.</w:t>
                  </w:r>
                  <w:r w:rsidRPr="00AC4992">
                    <w:rPr>
                      <w:rFonts w:ascii="Times New Roman" w:eastAsia="Times New Roman" w:hAnsi="Times New Roman" w:cs="Times New Roman"/>
                      <w:sz w:val="44"/>
                      <w:szCs w:val="44"/>
                      <w:lang w:eastAsia="ru-RU"/>
                    </w:rPr>
                    <w:br/>
                    <w:t xml:space="preserve">Фото предоставлено автором </w:t>
                  </w:r>
                </w:p>
              </w:tc>
            </w:tr>
          </w:tbl>
          <w:p w:rsidR="00AC4992" w:rsidRPr="00AC4992" w:rsidRDefault="00AC4992" w:rsidP="00AC4992">
            <w:pPr>
              <w:spacing w:before="100" w:beforeAutospacing="1" w:after="100" w:afterAutospacing="1"/>
              <w:rPr>
                <w:rFonts w:ascii="Times New Roman" w:eastAsia="Times New Roman" w:hAnsi="Times New Roman" w:cs="Times New Roman"/>
                <w:sz w:val="44"/>
                <w:szCs w:val="44"/>
                <w:lang w:eastAsia="ru-RU"/>
              </w:rPr>
            </w:pPr>
            <w:r w:rsidRPr="00AC4992">
              <w:rPr>
                <w:rFonts w:ascii="Times New Roman" w:eastAsia="Times New Roman" w:hAnsi="Times New Roman" w:cs="Times New Roman"/>
                <w:b/>
                <w:bCs/>
                <w:sz w:val="44"/>
                <w:szCs w:val="44"/>
                <w:lang w:eastAsia="ru-RU"/>
              </w:rPr>
              <w:t xml:space="preserve">- Борис Всеволодович, почему Военно-медицинская академия Министерства </w:t>
            </w:r>
            <w:r w:rsidRPr="00AC4992">
              <w:rPr>
                <w:rFonts w:ascii="Times New Roman" w:eastAsia="Times New Roman" w:hAnsi="Times New Roman" w:cs="Times New Roman"/>
                <w:b/>
                <w:bCs/>
                <w:sz w:val="44"/>
                <w:szCs w:val="44"/>
                <w:lang w:eastAsia="ru-RU"/>
              </w:rPr>
              <w:lastRenderedPageBreak/>
              <w:t>обороны России находится во второй столице, а не в первопрестольной?</w:t>
            </w:r>
            <w:r w:rsidRPr="00AC4992">
              <w:rPr>
                <w:rFonts w:ascii="Times New Roman" w:eastAsia="Times New Roman" w:hAnsi="Times New Roman" w:cs="Times New Roman"/>
                <w:sz w:val="44"/>
                <w:szCs w:val="44"/>
                <w:lang w:eastAsia="ru-RU"/>
              </w:rPr>
              <w:t xml:space="preserve"> </w:t>
            </w:r>
          </w:p>
          <w:p w:rsidR="00AC4992" w:rsidRPr="00AC4992" w:rsidRDefault="00AC4992" w:rsidP="00AC4992">
            <w:pPr>
              <w:spacing w:before="100" w:beforeAutospacing="1" w:after="100" w:afterAutospacing="1"/>
              <w:rPr>
                <w:rFonts w:ascii="Times New Roman" w:eastAsia="Times New Roman" w:hAnsi="Times New Roman" w:cs="Times New Roman"/>
                <w:sz w:val="44"/>
                <w:szCs w:val="44"/>
                <w:lang w:eastAsia="ru-RU"/>
              </w:rPr>
            </w:pPr>
            <w:r w:rsidRPr="00AC4992">
              <w:rPr>
                <w:rFonts w:ascii="Times New Roman" w:eastAsia="Times New Roman" w:hAnsi="Times New Roman" w:cs="Times New Roman"/>
                <w:sz w:val="44"/>
                <w:szCs w:val="44"/>
                <w:lang w:eastAsia="ru-RU"/>
              </w:rPr>
              <w:t xml:space="preserve">- Российская военно-медицинская академия - старейшая среди военных академий и медицинских вузов нашей страны. История ее создания связана с именем императора Петра I. Петр Великий лично присутствовал при закладке в 1715 года на Выборгской стороне Адмиралтейского (морского) госпиталя. Впоследствии появилось Главное врачебное училище, готовившее лекарей для армии и флота России. А официальным днем учреждения академии считается 18 декабря 1798 года, когда императором Павлом I был подписан "Указ об устроении при главных госпиталях особого здания для врачебного училища и учебных театров". </w:t>
            </w:r>
          </w:p>
          <w:p w:rsidR="00AC4992" w:rsidRPr="00AC4992" w:rsidRDefault="00AC4992" w:rsidP="00AC4992">
            <w:pPr>
              <w:spacing w:before="100" w:beforeAutospacing="1" w:after="100" w:afterAutospacing="1"/>
              <w:rPr>
                <w:rFonts w:ascii="Times New Roman" w:eastAsia="Times New Roman" w:hAnsi="Times New Roman" w:cs="Times New Roman"/>
                <w:sz w:val="44"/>
                <w:szCs w:val="44"/>
                <w:lang w:eastAsia="ru-RU"/>
              </w:rPr>
            </w:pPr>
            <w:r w:rsidRPr="00AC4992">
              <w:rPr>
                <w:rFonts w:ascii="Times New Roman" w:eastAsia="Times New Roman" w:hAnsi="Times New Roman" w:cs="Times New Roman"/>
                <w:sz w:val="44"/>
                <w:szCs w:val="44"/>
                <w:lang w:eastAsia="ru-RU"/>
              </w:rPr>
              <w:t xml:space="preserve">Дата подписания указа считается днем основания Медико-хирургической (с 1881 года - Военно-медицинской) академии. В ее стенах осуществлялась подготовка военных врачей, и фактически до конца XIX века академия была основным центром подготовки врачебных и научных кадров для здравоохранения России.  </w:t>
            </w:r>
          </w:p>
          <w:p w:rsidR="00AC4992" w:rsidRDefault="00AC4992">
            <w:pPr>
              <w:rPr>
                <w:sz w:val="32"/>
                <w:szCs w:val="32"/>
              </w:rPr>
            </w:pPr>
          </w:p>
        </w:tc>
      </w:tr>
      <w:tr w:rsidR="00AC4992" w:rsidTr="00AC4992">
        <w:tc>
          <w:tcPr>
            <w:tcW w:w="9571" w:type="dxa"/>
          </w:tcPr>
          <w:p w:rsidR="00AC4992" w:rsidRDefault="00AC4992" w:rsidP="00AC4992">
            <w:pPr>
              <w:pStyle w:val="1"/>
              <w:spacing w:after="480" w:afterAutospacing="0"/>
              <w:outlineLvl w:val="0"/>
            </w:pPr>
          </w:p>
          <w:p w:rsidR="00AC4992" w:rsidRPr="00AC4992" w:rsidRDefault="00AC4992" w:rsidP="00AC4992">
            <w:pPr>
              <w:pStyle w:val="1"/>
              <w:spacing w:after="480" w:afterAutospacing="0"/>
              <w:outlineLvl w:val="0"/>
              <w:rPr>
                <w:sz w:val="40"/>
                <w:szCs w:val="40"/>
              </w:rPr>
            </w:pPr>
            <w:r>
              <w:lastRenderedPageBreak/>
              <w:t xml:space="preserve"> </w:t>
            </w:r>
            <w:r w:rsidRPr="00AC4992">
              <w:rPr>
                <w:sz w:val="40"/>
                <w:szCs w:val="40"/>
              </w:rPr>
              <w:t>врач-хирург.</w:t>
            </w:r>
          </w:p>
          <w:p w:rsidR="00AC4992" w:rsidRPr="00AC4992" w:rsidRDefault="00AC4992" w:rsidP="00AC4992">
            <w:pPr>
              <w:pStyle w:val="a6"/>
              <w:rPr>
                <w:sz w:val="40"/>
                <w:szCs w:val="40"/>
              </w:rPr>
            </w:pPr>
            <w:r w:rsidRPr="00AC4992">
              <w:rPr>
                <w:sz w:val="40"/>
                <w:szCs w:val="40"/>
              </w:rPr>
              <w:t xml:space="preserve">Все мы не вечны и рано или поздно каждому из нас может понадобиться </w:t>
            </w:r>
            <w:r w:rsidRPr="00AC4992">
              <w:rPr>
                <w:rStyle w:val="a7"/>
                <w:sz w:val="40"/>
                <w:szCs w:val="40"/>
              </w:rPr>
              <w:t>консультация хирурга</w:t>
            </w:r>
            <w:r w:rsidRPr="00AC4992">
              <w:rPr>
                <w:sz w:val="40"/>
                <w:szCs w:val="40"/>
              </w:rPr>
              <w:t xml:space="preserve">. Кому-то нужна просто профилактическая консультация, а кому-то сложнейшая операция, но в любом случае каждому из нас нужен </w:t>
            </w:r>
            <w:r w:rsidRPr="00AC4992">
              <w:rPr>
                <w:rStyle w:val="a7"/>
                <w:sz w:val="40"/>
                <w:szCs w:val="40"/>
              </w:rPr>
              <w:t>квалифицированный хирург</w:t>
            </w:r>
            <w:r w:rsidRPr="00AC4992">
              <w:rPr>
                <w:sz w:val="40"/>
                <w:szCs w:val="40"/>
              </w:rPr>
              <w:t xml:space="preserve"> и хорошее медицинское оборудование для диагностики и дальнейшего лечения, опытный персонал для ухода и проведения необходимых манипуляций, внимательное отношение. Все это и даже более Вы найдете в нашем медицинском центре. </w:t>
            </w:r>
          </w:p>
          <w:p w:rsidR="00AC4992" w:rsidRPr="00AC4992" w:rsidRDefault="00AC4992" w:rsidP="00AC4992">
            <w:pPr>
              <w:pStyle w:val="a6"/>
              <w:rPr>
                <w:sz w:val="40"/>
                <w:szCs w:val="40"/>
              </w:rPr>
            </w:pPr>
            <w:r w:rsidRPr="00AC4992">
              <w:rPr>
                <w:rStyle w:val="a7"/>
                <w:sz w:val="40"/>
                <w:szCs w:val="40"/>
              </w:rPr>
              <w:t>Хирургия</w:t>
            </w:r>
            <w:r w:rsidRPr="00AC4992">
              <w:rPr>
                <w:sz w:val="40"/>
                <w:szCs w:val="40"/>
              </w:rPr>
              <w:t xml:space="preserve"> – это та сфера, в которой самолечение не просто недопустимо, но и связано с прямым риском для жизни. При первых же симптомах болезни следует немедленно обратиться к </w:t>
            </w:r>
            <w:r w:rsidRPr="00AC4992">
              <w:rPr>
                <w:rStyle w:val="a4"/>
                <w:sz w:val="40"/>
                <w:szCs w:val="40"/>
              </w:rPr>
              <w:t>хирургу</w:t>
            </w:r>
            <w:r w:rsidRPr="00AC4992">
              <w:rPr>
                <w:sz w:val="40"/>
                <w:szCs w:val="40"/>
              </w:rPr>
              <w:t xml:space="preserve">, а два раза в год рекомендуется проходить профилактическое обследование. Важно помнить, что успешность лечения определяется не только используемыми методами и препаратами, но и своевременностью обнаружения проблемы, а зачастую прямо от этого зависит. Нет несерьезных болезней – есть несерьезное к ним отношение, которое во многих случаях может стать губительным. Ведь на самом деле болезнь может в первую очередь проявить себя не в пораженных органах, а в, казалось бы, совершенно неожиданных местах, и только квалифицированный </w:t>
            </w:r>
            <w:r w:rsidRPr="00AC4992">
              <w:rPr>
                <w:rStyle w:val="a7"/>
                <w:sz w:val="40"/>
                <w:szCs w:val="40"/>
              </w:rPr>
              <w:t>хирург</w:t>
            </w:r>
            <w:r w:rsidRPr="00AC4992">
              <w:rPr>
                <w:sz w:val="40"/>
                <w:szCs w:val="40"/>
              </w:rPr>
              <w:t xml:space="preserve"> сможет точно определить причину болезни и назначить эффективное лечение. </w:t>
            </w:r>
          </w:p>
          <w:p w:rsidR="00AC4992" w:rsidRDefault="00AC4992">
            <w:pPr>
              <w:rPr>
                <w:sz w:val="32"/>
                <w:szCs w:val="32"/>
              </w:rPr>
            </w:pPr>
          </w:p>
        </w:tc>
      </w:tr>
      <w:tr w:rsidR="00AC4992" w:rsidTr="00AC4992">
        <w:tc>
          <w:tcPr>
            <w:tcW w:w="9571" w:type="dxa"/>
          </w:tcPr>
          <w:p w:rsidR="002E633E" w:rsidRPr="002E633E" w:rsidRDefault="002E633E" w:rsidP="002E633E">
            <w:pPr>
              <w:pStyle w:val="a6"/>
              <w:jc w:val="both"/>
              <w:rPr>
                <w:rFonts w:ascii="Arial" w:hAnsi="Arial" w:cs="Arial"/>
                <w:color w:val="003366"/>
                <w:sz w:val="40"/>
                <w:szCs w:val="40"/>
              </w:rPr>
            </w:pPr>
            <w:r w:rsidRPr="002E633E">
              <w:rPr>
                <w:rFonts w:ascii="Arial" w:hAnsi="Arial" w:cs="Arial"/>
                <w:color w:val="003366"/>
                <w:sz w:val="40"/>
                <w:szCs w:val="40"/>
              </w:rPr>
              <w:lastRenderedPageBreak/>
              <w:t xml:space="preserve">Стоматология – это надёжное и безболезненное лечение зубов, это долговечные пломбы,  удобные "мосты" и "коронки",  исправление прикуса с помощью </w:t>
            </w:r>
            <w:proofErr w:type="spellStart"/>
            <w:r w:rsidRPr="002E633E">
              <w:rPr>
                <w:rFonts w:ascii="Arial" w:hAnsi="Arial" w:cs="Arial"/>
                <w:color w:val="003366"/>
                <w:sz w:val="40"/>
                <w:szCs w:val="40"/>
              </w:rPr>
              <w:t>брекетов</w:t>
            </w:r>
            <w:proofErr w:type="spellEnd"/>
            <w:r w:rsidRPr="002E633E">
              <w:rPr>
                <w:rFonts w:ascii="Arial" w:hAnsi="Arial" w:cs="Arial"/>
                <w:color w:val="003366"/>
                <w:sz w:val="40"/>
                <w:szCs w:val="40"/>
              </w:rPr>
              <w:t xml:space="preserve">, художественная реставрация и отбеливание зубов. В итоге, стоматология - это здоровье, спокойствие, красивая улыбка и хорошее настроение. </w:t>
            </w:r>
          </w:p>
          <w:p w:rsidR="002E633E" w:rsidRPr="002E633E" w:rsidRDefault="002E633E" w:rsidP="002E633E">
            <w:pPr>
              <w:pStyle w:val="a6"/>
              <w:jc w:val="both"/>
              <w:rPr>
                <w:rFonts w:ascii="Arial" w:hAnsi="Arial" w:cs="Arial"/>
                <w:color w:val="003366"/>
                <w:sz w:val="40"/>
                <w:szCs w:val="40"/>
              </w:rPr>
            </w:pPr>
            <w:r w:rsidRPr="002E633E">
              <w:rPr>
                <w:rFonts w:ascii="Arial" w:hAnsi="Arial" w:cs="Arial"/>
                <w:color w:val="003366"/>
                <w:sz w:val="40"/>
                <w:szCs w:val="40"/>
              </w:rPr>
              <w:t>Каждый год стоматология предлагает новые технологии, более совершенное оборудование и новейшие материалы. Однако</w:t>
            </w:r>
            <w:proofErr w:type="gramStart"/>
            <w:r w:rsidRPr="002E633E">
              <w:rPr>
                <w:rFonts w:ascii="Arial" w:hAnsi="Arial" w:cs="Arial"/>
                <w:color w:val="003366"/>
                <w:sz w:val="40"/>
                <w:szCs w:val="40"/>
              </w:rPr>
              <w:t>,</w:t>
            </w:r>
            <w:proofErr w:type="gramEnd"/>
            <w:r w:rsidRPr="002E633E">
              <w:rPr>
                <w:rFonts w:ascii="Arial" w:hAnsi="Arial" w:cs="Arial"/>
                <w:color w:val="003366"/>
                <w:sz w:val="40"/>
                <w:szCs w:val="40"/>
              </w:rPr>
              <w:t xml:space="preserve"> главным в лечении зубов всегда остается и будет оставаться не оборудование, не интерьер, а сам стоматолог - "золотые руки" зубного врача.  </w:t>
            </w:r>
          </w:p>
          <w:p w:rsidR="002E633E" w:rsidRPr="002E633E" w:rsidRDefault="002E633E" w:rsidP="002E633E">
            <w:pPr>
              <w:pStyle w:val="a6"/>
              <w:jc w:val="both"/>
              <w:rPr>
                <w:rFonts w:ascii="Arial" w:hAnsi="Arial" w:cs="Arial"/>
                <w:color w:val="003366"/>
                <w:sz w:val="40"/>
                <w:szCs w:val="40"/>
              </w:rPr>
            </w:pPr>
            <w:r w:rsidRPr="002E633E">
              <w:rPr>
                <w:rFonts w:ascii="Arial" w:hAnsi="Arial" w:cs="Arial"/>
                <w:color w:val="003366"/>
                <w:sz w:val="40"/>
                <w:szCs w:val="40"/>
              </w:rPr>
              <w:t xml:space="preserve">Лечение своих зубов мы всегда хотим доверять только лучшим стоматологам. Ведь наши зубы дают нам не только красоту. Заболевания зубов, полости рта могут стать причиной больших неприятностей, серьезных болезней, требующих  срочного вмешательства опытного врача. </w:t>
            </w:r>
          </w:p>
          <w:p w:rsidR="002E633E" w:rsidRPr="002E633E" w:rsidRDefault="002E633E" w:rsidP="002E633E">
            <w:pPr>
              <w:pStyle w:val="a6"/>
              <w:jc w:val="both"/>
              <w:rPr>
                <w:rFonts w:ascii="Arial" w:hAnsi="Arial" w:cs="Arial"/>
                <w:color w:val="003366"/>
                <w:sz w:val="40"/>
                <w:szCs w:val="40"/>
              </w:rPr>
            </w:pPr>
            <w:r w:rsidRPr="002E633E">
              <w:rPr>
                <w:rFonts w:ascii="Arial" w:hAnsi="Arial" w:cs="Arial"/>
                <w:color w:val="003366"/>
                <w:sz w:val="40"/>
                <w:szCs w:val="40"/>
              </w:rPr>
              <w:t xml:space="preserve">Лучшие стоматологи вызывают уважение, пользуются повышенным вниманием населения. В то же время для каждого человека лучший стоматолог свой... </w:t>
            </w:r>
          </w:p>
          <w:p w:rsidR="00AC4992" w:rsidRDefault="00AC4992">
            <w:pPr>
              <w:rPr>
                <w:sz w:val="32"/>
                <w:szCs w:val="32"/>
              </w:rPr>
            </w:pPr>
          </w:p>
        </w:tc>
      </w:tr>
      <w:tr w:rsidR="00AC4992" w:rsidTr="00AC4992">
        <w:tc>
          <w:tcPr>
            <w:tcW w:w="9571" w:type="dxa"/>
          </w:tcPr>
          <w:p w:rsidR="002E633E" w:rsidRPr="002E633E" w:rsidRDefault="002E633E" w:rsidP="002E633E">
            <w:pPr>
              <w:pStyle w:val="a6"/>
              <w:ind w:firstLine="180"/>
              <w:rPr>
                <w:sz w:val="40"/>
                <w:szCs w:val="40"/>
              </w:rPr>
            </w:pPr>
            <w:r w:rsidRPr="002E633E">
              <w:rPr>
                <w:sz w:val="40"/>
                <w:szCs w:val="40"/>
              </w:rPr>
              <w:t xml:space="preserve">Развитие ребенка, особенно в первый год жизни, происходит очень быстро. Именно в это время крайне важно не пропустить самые малейшие признаки отклонения здоровья ребенка от нормы. Не упустить </w:t>
            </w:r>
            <w:r w:rsidRPr="002E633E">
              <w:rPr>
                <w:sz w:val="40"/>
                <w:szCs w:val="40"/>
              </w:rPr>
              <w:lastRenderedPageBreak/>
              <w:t xml:space="preserve">болезнь, сразу назначить правильное лечение ребенку, скорректировать течение заболевания на ранней стадии, не допустить развития болезни и устранить саму возможность возникновения осложнений. </w:t>
            </w:r>
          </w:p>
          <w:p w:rsidR="002E633E" w:rsidRPr="002E633E" w:rsidRDefault="002E633E" w:rsidP="002E633E">
            <w:pPr>
              <w:pStyle w:val="a6"/>
              <w:ind w:firstLine="180"/>
              <w:rPr>
                <w:sz w:val="40"/>
                <w:szCs w:val="40"/>
              </w:rPr>
            </w:pPr>
            <w:r w:rsidRPr="002E633E">
              <w:rPr>
                <w:sz w:val="40"/>
                <w:szCs w:val="40"/>
              </w:rPr>
              <w:t>Сразу оговоримся. Лечение детей дело крайне непростое, требующее профессионального подхода. Именно поэтому, лечение ребенка необходимо доверять только специалисту. Педиатру.</w:t>
            </w:r>
          </w:p>
          <w:p w:rsidR="00AC4992" w:rsidRDefault="002E633E">
            <w:pPr>
              <w:rPr>
                <w:sz w:val="32"/>
                <w:szCs w:val="32"/>
              </w:rPr>
            </w:pPr>
            <w:r w:rsidRPr="002E633E">
              <w:rPr>
                <w:rFonts w:ascii="Arial" w:hAnsi="Arial" w:cs="Arial"/>
                <w:sz w:val="40"/>
                <w:szCs w:val="40"/>
              </w:rPr>
              <w:t>Педиатр - это специалист в области клинической медицины, который занимается диагностикой, лечением и профилактикой заболеваний детей. Врач педиатр это специалист, к которому необходимо обращаться не только в связи с заболеванием вашего малыша, но также необходимо проходить консультации педиатра профилактически.</w:t>
            </w:r>
          </w:p>
        </w:tc>
      </w:tr>
    </w:tbl>
    <w:p w:rsidR="002E633E" w:rsidRPr="00FC0030" w:rsidRDefault="002E633E" w:rsidP="002E633E">
      <w:pPr>
        <w:pStyle w:val="a6"/>
        <w:spacing w:before="120" w:beforeAutospacing="0"/>
        <w:jc w:val="center"/>
        <w:rPr>
          <w:sz w:val="40"/>
          <w:szCs w:val="40"/>
        </w:rPr>
      </w:pPr>
      <w:r w:rsidRPr="00FC0030">
        <w:rPr>
          <w:b/>
          <w:bCs/>
          <w:color w:val="000000"/>
          <w:sz w:val="40"/>
          <w:szCs w:val="40"/>
        </w:rPr>
        <w:lastRenderedPageBreak/>
        <w:t xml:space="preserve">Ветеринар </w:t>
      </w:r>
    </w:p>
    <w:p w:rsidR="002E633E" w:rsidRPr="00FC0030" w:rsidRDefault="002E633E" w:rsidP="002E633E">
      <w:pPr>
        <w:pStyle w:val="a6"/>
        <w:spacing w:before="120" w:beforeAutospacing="0"/>
        <w:rPr>
          <w:sz w:val="40"/>
          <w:szCs w:val="40"/>
        </w:rPr>
      </w:pPr>
      <w:r w:rsidRPr="00FC0030">
        <w:rPr>
          <w:color w:val="000000"/>
          <w:sz w:val="40"/>
          <w:szCs w:val="40"/>
        </w:rPr>
        <w:t xml:space="preserve">Слово «ветеринар» означает «лечащий скот». Слово это латинское. Ветеринар — одна из самых древних профессий на Земле. </w:t>
      </w:r>
    </w:p>
    <w:p w:rsidR="002E633E" w:rsidRPr="00FC0030" w:rsidRDefault="002E633E" w:rsidP="002E633E">
      <w:pPr>
        <w:pStyle w:val="a6"/>
        <w:spacing w:before="120" w:beforeAutospacing="0"/>
        <w:rPr>
          <w:sz w:val="40"/>
          <w:szCs w:val="40"/>
        </w:rPr>
      </w:pPr>
      <w:r w:rsidRPr="00FC0030">
        <w:rPr>
          <w:color w:val="000000"/>
          <w:sz w:val="40"/>
          <w:szCs w:val="40"/>
        </w:rPr>
        <w:t xml:space="preserve">Люди стали врачевать животных со времени их одомашнивания. Первые ветеринары появились в пастушеских племенах несколько тысяч лет назад. Уже в то время для лечения животных применяли некоторые травы, например полынь. Позднее их стали называть лекарственными растениями. В древних государствах понимали, как нужна профессия </w:t>
      </w:r>
      <w:r w:rsidRPr="00FC0030">
        <w:rPr>
          <w:color w:val="000000"/>
          <w:sz w:val="40"/>
          <w:szCs w:val="40"/>
        </w:rPr>
        <w:lastRenderedPageBreak/>
        <w:t>ветеринара, и очень ценили таких людей. В Древнем Египте существовало учебное заведение, называвшееся «Дом жизни». Здесь, наряду с другими науками, учили, как лечить животных. В найденных при раскопках папирусах-лечебниках были описаны рецепты по приготовлению лека</w:t>
      </w:r>
      <w:proofErr w:type="gramStart"/>
      <w:r w:rsidRPr="00FC0030">
        <w:rPr>
          <w:color w:val="000000"/>
          <w:sz w:val="40"/>
          <w:szCs w:val="40"/>
        </w:rPr>
        <w:t>рств дл</w:t>
      </w:r>
      <w:proofErr w:type="gramEnd"/>
      <w:r w:rsidRPr="00FC0030">
        <w:rPr>
          <w:color w:val="000000"/>
          <w:sz w:val="40"/>
          <w:szCs w:val="40"/>
        </w:rPr>
        <w:t xml:space="preserve">я быков, овец, свиней, коз, гусей. Дошел до нас и папирус, являющийся одним из самых старых пособий по ветеринарии. В нем описаны болезни животных и способы их лечения. В Древней Греции были лекари лошадей. Их называли </w:t>
      </w:r>
      <w:proofErr w:type="spellStart"/>
      <w:r w:rsidRPr="00FC0030">
        <w:rPr>
          <w:color w:val="000000"/>
          <w:sz w:val="40"/>
          <w:szCs w:val="40"/>
        </w:rPr>
        <w:t>гиппиатрами</w:t>
      </w:r>
      <w:proofErr w:type="spellEnd"/>
      <w:r w:rsidRPr="00FC0030">
        <w:rPr>
          <w:color w:val="000000"/>
          <w:sz w:val="40"/>
          <w:szCs w:val="40"/>
        </w:rPr>
        <w:t xml:space="preserve">. В Индии профессия ветеринара была очень почетна. Здесь лечением животных занимались жрецы. Нужны были ветеринары и в армии. Во время войн они сопровождали отряды в походах. Лечили лошадей, боевых слонов, верблюдов. В римском войске даже были лазареты для раненых лошадей. </w:t>
      </w:r>
    </w:p>
    <w:p w:rsidR="002E633E" w:rsidRPr="00FC0030" w:rsidRDefault="002E633E" w:rsidP="002E633E">
      <w:pPr>
        <w:pStyle w:val="a6"/>
        <w:spacing w:before="120" w:beforeAutospacing="0"/>
        <w:rPr>
          <w:sz w:val="40"/>
          <w:szCs w:val="40"/>
        </w:rPr>
      </w:pPr>
      <w:r w:rsidRPr="00FC0030">
        <w:rPr>
          <w:color w:val="000000"/>
          <w:sz w:val="40"/>
          <w:szCs w:val="40"/>
        </w:rPr>
        <w:t xml:space="preserve">Издавна лечили скот и на Руси. </w:t>
      </w:r>
      <w:proofErr w:type="gramStart"/>
      <w:r w:rsidRPr="00FC0030">
        <w:rPr>
          <w:color w:val="000000"/>
          <w:sz w:val="40"/>
          <w:szCs w:val="40"/>
        </w:rPr>
        <w:t>Первое же письменное упоминание о «коневых лекарях» можно прочитать в новгородских писцовых книгах 15-го в. В 17-м в. в конюшенном ведомстве были созданы конюшни, где лечили лошадей, принадлежавших царской семье и её приближенным.</w:t>
      </w:r>
      <w:proofErr w:type="gramEnd"/>
      <w:r w:rsidRPr="00FC0030">
        <w:rPr>
          <w:color w:val="000000"/>
          <w:sz w:val="40"/>
          <w:szCs w:val="40"/>
        </w:rPr>
        <w:t xml:space="preserve"> При Петре I издавались указы о борьбе с распространенными болезнями лошадей и коров. Позднее стали открываться ветеринарные школы, печатались книги по ветеринарии. </w:t>
      </w:r>
    </w:p>
    <w:p w:rsidR="002E633E" w:rsidRPr="00FC0030" w:rsidRDefault="002E633E" w:rsidP="002E633E">
      <w:pPr>
        <w:pStyle w:val="a6"/>
        <w:spacing w:before="120" w:beforeAutospacing="0"/>
        <w:rPr>
          <w:sz w:val="40"/>
          <w:szCs w:val="40"/>
        </w:rPr>
      </w:pPr>
      <w:r w:rsidRPr="00FC0030">
        <w:rPr>
          <w:color w:val="000000"/>
          <w:sz w:val="40"/>
          <w:szCs w:val="40"/>
        </w:rPr>
        <w:t>Ныне для лечения животных созданы тысячи ветеринарных лечебниц. Есть даже специальные ветеринарные больницы.</w:t>
      </w:r>
    </w:p>
    <w:p w:rsidR="0040030A" w:rsidRPr="00FC0030" w:rsidRDefault="00FC0030">
      <w:pPr>
        <w:rPr>
          <w:sz w:val="40"/>
          <w:szCs w:val="40"/>
        </w:rPr>
      </w:pPr>
      <w:r w:rsidRPr="00FC0030">
        <w:rPr>
          <w:color w:val="000000"/>
          <w:sz w:val="40"/>
          <w:szCs w:val="40"/>
        </w:rPr>
        <w:lastRenderedPageBreak/>
        <w:t xml:space="preserve">В городах ветеринары лечат собак, кошек, морских свинок, хомяков, птиц, рыбок и всех других животных, которых мы держим дома. Есть ветеринары в зоопарках и в цирке. Каких только животных им не приходится лечить! Белых медведей и бегемотов, тюленей и обезьян, попугаев и диких гусей, змей и мышей, совсем как доктору Айболиту из книги К. И. Чуковского. Ветеринары должны хорошо знать повадки животных, уметь распознавать признаки их болезней, назначать правильное лечение. В этом им помогают точные медицинские приборы и лекарства. Может быть, и вы, ребята, заинтересуетесь доброй и </w:t>
      </w:r>
      <w:proofErr w:type="gramStart"/>
      <w:r w:rsidRPr="00FC0030">
        <w:rPr>
          <w:color w:val="000000"/>
          <w:sz w:val="40"/>
          <w:szCs w:val="40"/>
        </w:rPr>
        <w:t>очень нужной</w:t>
      </w:r>
      <w:proofErr w:type="gramEnd"/>
      <w:r w:rsidRPr="00FC0030">
        <w:rPr>
          <w:color w:val="000000"/>
          <w:sz w:val="40"/>
          <w:szCs w:val="40"/>
        </w:rPr>
        <w:t xml:space="preserve"> профессией ветеринара. Но для этого нужно много учиться и любить животных.</w:t>
      </w:r>
    </w:p>
    <w:sectPr w:rsidR="0040030A" w:rsidRPr="00FC0030" w:rsidSect="00D064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4992"/>
    <w:rsid w:val="000325AD"/>
    <w:rsid w:val="00287A99"/>
    <w:rsid w:val="002E633E"/>
    <w:rsid w:val="00531AD3"/>
    <w:rsid w:val="00877B75"/>
    <w:rsid w:val="00AC4992"/>
    <w:rsid w:val="00BC1A3B"/>
    <w:rsid w:val="00D06444"/>
    <w:rsid w:val="00DD6CDE"/>
    <w:rsid w:val="00FC00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444"/>
  </w:style>
  <w:style w:type="paragraph" w:styleId="1">
    <w:name w:val="heading 1"/>
    <w:basedOn w:val="a"/>
    <w:link w:val="10"/>
    <w:uiPriority w:val="9"/>
    <w:qFormat/>
    <w:rsid w:val="00AC49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AC499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AC499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AC4992"/>
    <w:rPr>
      <w:rFonts w:ascii="Times New Roman" w:eastAsia="Times New Roman" w:hAnsi="Times New Roman" w:cs="Times New Roman"/>
      <w:b/>
      <w:bCs/>
      <w:sz w:val="27"/>
      <w:szCs w:val="27"/>
      <w:lang w:eastAsia="ru-RU"/>
    </w:rPr>
  </w:style>
  <w:style w:type="character" w:styleId="a4">
    <w:name w:val="Emphasis"/>
    <w:basedOn w:val="a0"/>
    <w:uiPriority w:val="20"/>
    <w:qFormat/>
    <w:rsid w:val="00AC4992"/>
    <w:rPr>
      <w:i/>
      <w:iCs/>
    </w:rPr>
  </w:style>
  <w:style w:type="character" w:styleId="a5">
    <w:name w:val="Hyperlink"/>
    <w:basedOn w:val="a0"/>
    <w:uiPriority w:val="99"/>
    <w:semiHidden/>
    <w:unhideWhenUsed/>
    <w:rsid w:val="00AC4992"/>
    <w:rPr>
      <w:color w:val="0000FF"/>
      <w:u w:val="single"/>
    </w:rPr>
  </w:style>
  <w:style w:type="paragraph" w:styleId="a6">
    <w:name w:val="Normal (Web)"/>
    <w:basedOn w:val="a"/>
    <w:uiPriority w:val="99"/>
    <w:semiHidden/>
    <w:unhideWhenUsed/>
    <w:rsid w:val="00AC49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AC4992"/>
    <w:rPr>
      <w:b/>
      <w:bCs/>
    </w:rPr>
  </w:style>
  <w:style w:type="paragraph" w:styleId="a8">
    <w:name w:val="Balloon Text"/>
    <w:basedOn w:val="a"/>
    <w:link w:val="a9"/>
    <w:uiPriority w:val="99"/>
    <w:semiHidden/>
    <w:unhideWhenUsed/>
    <w:rsid w:val="00AC499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C49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8550398">
      <w:bodyDiv w:val="1"/>
      <w:marLeft w:val="0"/>
      <w:marRight w:val="0"/>
      <w:marTop w:val="0"/>
      <w:marBottom w:val="0"/>
      <w:divBdr>
        <w:top w:val="none" w:sz="0" w:space="0" w:color="auto"/>
        <w:left w:val="none" w:sz="0" w:space="0" w:color="auto"/>
        <w:bottom w:val="none" w:sz="0" w:space="0" w:color="auto"/>
        <w:right w:val="none" w:sz="0" w:space="0" w:color="auto"/>
      </w:divBdr>
      <w:divsChild>
        <w:div w:id="775826856">
          <w:marLeft w:val="0"/>
          <w:marRight w:val="0"/>
          <w:marTop w:val="0"/>
          <w:marBottom w:val="0"/>
          <w:divBdr>
            <w:top w:val="none" w:sz="0" w:space="0" w:color="auto"/>
            <w:left w:val="none" w:sz="0" w:space="0" w:color="auto"/>
            <w:bottom w:val="none" w:sz="0" w:space="0" w:color="auto"/>
            <w:right w:val="none" w:sz="0" w:space="0" w:color="auto"/>
          </w:divBdr>
        </w:div>
      </w:divsChild>
    </w:div>
    <w:div w:id="717628515">
      <w:bodyDiv w:val="1"/>
      <w:marLeft w:val="0"/>
      <w:marRight w:val="0"/>
      <w:marTop w:val="0"/>
      <w:marBottom w:val="0"/>
      <w:divBdr>
        <w:top w:val="none" w:sz="0" w:space="0" w:color="auto"/>
        <w:left w:val="none" w:sz="0" w:space="0" w:color="auto"/>
        <w:bottom w:val="none" w:sz="0" w:space="0" w:color="auto"/>
        <w:right w:val="none" w:sz="0" w:space="0" w:color="auto"/>
      </w:divBdr>
    </w:div>
    <w:div w:id="968702583">
      <w:bodyDiv w:val="1"/>
      <w:marLeft w:val="0"/>
      <w:marRight w:val="0"/>
      <w:marTop w:val="0"/>
      <w:marBottom w:val="0"/>
      <w:divBdr>
        <w:top w:val="none" w:sz="0" w:space="0" w:color="auto"/>
        <w:left w:val="none" w:sz="0" w:space="0" w:color="auto"/>
        <w:bottom w:val="none" w:sz="0" w:space="0" w:color="auto"/>
        <w:right w:val="none" w:sz="0" w:space="0" w:color="auto"/>
      </w:divBdr>
    </w:div>
    <w:div w:id="1682007854">
      <w:bodyDiv w:val="1"/>
      <w:marLeft w:val="0"/>
      <w:marRight w:val="0"/>
      <w:marTop w:val="0"/>
      <w:marBottom w:val="0"/>
      <w:divBdr>
        <w:top w:val="none" w:sz="0" w:space="0" w:color="auto"/>
        <w:left w:val="none" w:sz="0" w:space="0" w:color="auto"/>
        <w:bottom w:val="none" w:sz="0" w:space="0" w:color="auto"/>
        <w:right w:val="none" w:sz="0" w:space="0" w:color="auto"/>
      </w:divBdr>
      <w:divsChild>
        <w:div w:id="2014455016">
          <w:marLeft w:val="0"/>
          <w:marRight w:val="0"/>
          <w:marTop w:val="0"/>
          <w:marBottom w:val="0"/>
          <w:divBdr>
            <w:top w:val="none" w:sz="0" w:space="0" w:color="auto"/>
            <w:left w:val="none" w:sz="0" w:space="0" w:color="auto"/>
            <w:bottom w:val="none" w:sz="0" w:space="0" w:color="auto"/>
            <w:right w:val="none" w:sz="0" w:space="0" w:color="auto"/>
          </w:divBdr>
        </w:div>
        <w:div w:id="115877383">
          <w:marLeft w:val="0"/>
          <w:marRight w:val="0"/>
          <w:marTop w:val="0"/>
          <w:marBottom w:val="0"/>
          <w:divBdr>
            <w:top w:val="none" w:sz="0" w:space="0" w:color="auto"/>
            <w:left w:val="none" w:sz="0" w:space="0" w:color="auto"/>
            <w:bottom w:val="none" w:sz="0" w:space="0" w:color="auto"/>
            <w:right w:val="none" w:sz="0" w:space="0" w:color="auto"/>
          </w:divBdr>
          <w:divsChild>
            <w:div w:id="158972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nvo.ng.ru/forces/2005-01-14/3_medicine.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239FC-C5AF-4A90-AEE3-EF584D07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1083</Words>
  <Characters>6177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3</cp:revision>
  <dcterms:created xsi:type="dcterms:W3CDTF">2010-04-21T03:47:00Z</dcterms:created>
  <dcterms:modified xsi:type="dcterms:W3CDTF">2010-04-21T15:58:00Z</dcterms:modified>
</cp:coreProperties>
</file>